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111E02" w14:textId="77777777" w:rsidR="002A58F9" w:rsidRDefault="002A58F9" w:rsidP="002A58F9">
      <w:r>
        <w:t>Auffanggurt Typ AG 2 - R, Persönliche Schutzausrüstung gegen Absturz (PSAgA), mit CE-Kennzeichnung und geprüft nach DIN EN 361 in Universalgröße.</w:t>
      </w:r>
    </w:p>
    <w:p w14:paraId="68B90AB1" w14:textId="77777777" w:rsidR="002A58F9" w:rsidRDefault="002A58F9" w:rsidP="002A58F9">
      <w:r>
        <w:t>Mit jeweils einer Auffangöse im Schulter- und im Brustbereich. Brustöste verstellbar.</w:t>
      </w:r>
    </w:p>
    <w:p w14:paraId="1DDC0B95" w14:textId="77777777" w:rsidR="002A58F9" w:rsidRDefault="002A58F9" w:rsidP="002A58F9"/>
    <w:p w14:paraId="1DB52075" w14:textId="77777777" w:rsidR="002A58F9" w:rsidRDefault="002A58F9" w:rsidP="002A58F9">
      <w:r>
        <w:t>Leitfabrikat: Auffanggurt Typ AG 2 - R</w:t>
      </w:r>
    </w:p>
    <w:p w14:paraId="48AAED5D" w14:textId="77777777" w:rsidR="002A58F9" w:rsidRDefault="002A58F9" w:rsidP="002A58F9"/>
    <w:p w14:paraId="6060DFDA" w14:textId="77777777" w:rsidR="002A58F9" w:rsidRDefault="002A58F9" w:rsidP="002A58F9">
      <w:r>
        <w:t>Bezugsquelle:</w:t>
      </w:r>
    </w:p>
    <w:p w14:paraId="7F788A94" w14:textId="77777777" w:rsidR="002A58F9" w:rsidRDefault="002A58F9" w:rsidP="002A58F9">
      <w:r>
        <w:t>Sicherheitskonzepte Breuer GmbH</w:t>
      </w:r>
    </w:p>
    <w:p w14:paraId="4E694E8B" w14:textId="77777777" w:rsidR="002A58F9" w:rsidRDefault="002A58F9" w:rsidP="002A58F9">
      <w:r>
        <w:t>Broekhuysener Str. 40</w:t>
      </w:r>
    </w:p>
    <w:p w14:paraId="38F71139" w14:textId="77777777" w:rsidR="002A58F9" w:rsidRDefault="002A58F9" w:rsidP="002A58F9">
      <w:r>
        <w:t>47638 Straelen</w:t>
      </w:r>
    </w:p>
    <w:p w14:paraId="795C92AB" w14:textId="77777777" w:rsidR="002A58F9" w:rsidRDefault="002A58F9" w:rsidP="002A58F9">
      <w:r>
        <w:t>Tel.: +49 2834 462 96 60</w:t>
      </w:r>
    </w:p>
    <w:p w14:paraId="6F739797" w14:textId="77777777" w:rsidR="002A58F9" w:rsidRDefault="002A58F9" w:rsidP="002A58F9">
      <w:r>
        <w:t>Fax: +49 2834 462 96 69</w:t>
      </w:r>
    </w:p>
    <w:p w14:paraId="73698624" w14:textId="58751E3C" w:rsidR="00784A03" w:rsidRDefault="002A58F9" w:rsidP="002A58F9">
      <w:hyperlink r:id="rId4" w:history="1">
        <w:r w:rsidRPr="00FF4664">
          <w:rPr>
            <w:rStyle w:val="Hyperlink"/>
          </w:rPr>
          <w:t>info@sicherheitskonzepte-breuer.com</w:t>
        </w:r>
      </w:hyperlink>
    </w:p>
    <w:p w14:paraId="5BAA294D" w14:textId="77777777" w:rsidR="002A58F9" w:rsidRDefault="002A58F9" w:rsidP="002A58F9"/>
    <w:p w14:paraId="370DBE07" w14:textId="1F28D3FE" w:rsidR="002A58F9" w:rsidRDefault="002A58F9" w:rsidP="002A58F9">
      <w:r>
        <w:rPr>
          <w:noProof/>
        </w:rPr>
        <w:drawing>
          <wp:inline distT="0" distB="0" distL="0" distR="0" wp14:anchorId="70B756FE" wp14:editId="3A0D9418">
            <wp:extent cx="2660072" cy="2660072"/>
            <wp:effectExtent l="0" t="0" r="0" b="0"/>
            <wp:docPr id="157194502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404" cy="2660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A58F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C63"/>
    <w:rsid w:val="0015413D"/>
    <w:rsid w:val="00187912"/>
    <w:rsid w:val="002A58F9"/>
    <w:rsid w:val="004B2C63"/>
    <w:rsid w:val="00784A03"/>
    <w:rsid w:val="00D0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10652"/>
  <w15:chartTrackingRefBased/>
  <w15:docId w15:val="{E4C6D3F1-028F-4B6B-A566-0DEB779D5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A58F9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A58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info@sicherheitskonzepte-breue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433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2024-12-02T12:03:00Z</dcterms:created>
  <dcterms:modified xsi:type="dcterms:W3CDTF">2024-12-02T12:04:00Z</dcterms:modified>
</cp:coreProperties>
</file>